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E92" w:rsidRPr="00CE249F" w:rsidRDefault="00D34E92" w:rsidP="00D34E92">
      <w:pPr>
        <w:pStyle w:val="2"/>
        <w:ind w:firstLine="360"/>
        <w:jc w:val="left"/>
        <w:rPr>
          <w:rFonts w:ascii="Times New Roman" w:hAnsi="Times New Roman" w:cs="Times New Roman"/>
          <w:sz w:val="28"/>
          <w:szCs w:val="28"/>
          <w:lang w:val="kk-KZ"/>
        </w:rPr>
      </w:pPr>
      <w:r w:rsidRPr="00F13C21">
        <w:rPr>
          <w:rFonts w:ascii="Times New Roman" w:hAnsi="Times New Roman" w:cs="Times New Roman"/>
          <w:sz w:val="28"/>
          <w:szCs w:val="28"/>
        </w:rPr>
        <w:t xml:space="preserve">Пән аты: </w:t>
      </w:r>
      <w:r w:rsidRPr="004B3F00">
        <w:rPr>
          <w:rFonts w:ascii="Times New Roman" w:hAnsi="Times New Roman" w:cs="Times New Roman"/>
          <w:sz w:val="28"/>
          <w:szCs w:val="28"/>
        </w:rPr>
        <w:t xml:space="preserve"> </w:t>
      </w:r>
      <w:r>
        <w:rPr>
          <w:rFonts w:ascii="Times New Roman" w:hAnsi="Times New Roman" w:cs="Times New Roman"/>
          <w:sz w:val="28"/>
          <w:szCs w:val="28"/>
          <w:lang w:val="kk-KZ"/>
        </w:rPr>
        <w:t>Журналист этикасы</w:t>
      </w:r>
      <w:r w:rsidRPr="00F13C21">
        <w:rPr>
          <w:rFonts w:ascii="Times New Roman" w:hAnsi="Times New Roman" w:cs="Times New Roman"/>
          <w:sz w:val="28"/>
          <w:szCs w:val="28"/>
          <w:lang w:val="kk-KZ"/>
        </w:rPr>
        <w:t xml:space="preserve">.    </w:t>
      </w:r>
      <w:bookmarkStart w:id="0" w:name="_GoBack"/>
      <w:bookmarkEnd w:id="0"/>
    </w:p>
    <w:p w:rsidR="00D34E92" w:rsidRPr="00FA7464" w:rsidRDefault="00D34E92" w:rsidP="00D34E92">
      <w:pPr>
        <w:jc w:val="both"/>
        <w:rPr>
          <w:b/>
          <w:bCs/>
          <w:sz w:val="28"/>
          <w:szCs w:val="28"/>
          <w:lang w:val="kk-KZ"/>
        </w:rPr>
      </w:pPr>
      <w:r>
        <w:rPr>
          <w:b/>
          <w:bCs/>
          <w:sz w:val="28"/>
          <w:szCs w:val="28"/>
          <w:lang w:val="kk-KZ"/>
        </w:rPr>
        <w:t xml:space="preserve">    </w:t>
      </w:r>
      <w:r w:rsidRPr="00FA7464">
        <w:rPr>
          <w:b/>
          <w:bCs/>
          <w:sz w:val="28"/>
          <w:szCs w:val="28"/>
          <w:lang w:val="kk-KZ"/>
        </w:rPr>
        <w:t>Лектор: филол. ғ. к., доцент Р.С. Жақсылықбаева</w:t>
      </w:r>
    </w:p>
    <w:p w:rsidR="00D34E92" w:rsidRPr="004403B1" w:rsidRDefault="00D34E92" w:rsidP="00D34E92">
      <w:pPr>
        <w:jc w:val="center"/>
        <w:rPr>
          <w:lang w:val="kk-KZ"/>
        </w:rPr>
      </w:pPr>
      <w:r>
        <w:rPr>
          <w:lang w:val="kk-KZ"/>
        </w:rPr>
        <w:t xml:space="preserve">  </w:t>
      </w:r>
    </w:p>
    <w:p w:rsidR="00D34E92" w:rsidRDefault="00D34E92" w:rsidP="00D34E92">
      <w:pPr>
        <w:jc w:val="right"/>
        <w:rPr>
          <w:b/>
          <w:bCs/>
          <w:sz w:val="28"/>
          <w:szCs w:val="28"/>
          <w:lang w:val="kk-KZ"/>
        </w:rPr>
      </w:pPr>
      <w:r>
        <w:rPr>
          <w:b/>
          <w:bCs/>
          <w:sz w:val="28"/>
          <w:szCs w:val="28"/>
          <w:lang w:val="kk-KZ"/>
        </w:rPr>
        <w:t>№ 8 дәріс</w:t>
      </w:r>
    </w:p>
    <w:p w:rsidR="00D34E92" w:rsidRDefault="00D34E92" w:rsidP="00D34E92">
      <w:pPr>
        <w:jc w:val="right"/>
        <w:rPr>
          <w:b/>
          <w:bCs/>
          <w:sz w:val="28"/>
          <w:szCs w:val="28"/>
          <w:lang w:val="kk-KZ"/>
        </w:rPr>
      </w:pPr>
    </w:p>
    <w:p w:rsidR="00D34E92" w:rsidRPr="00366FD0" w:rsidRDefault="00D34E92" w:rsidP="00D34E92">
      <w:pPr>
        <w:jc w:val="center"/>
        <w:rPr>
          <w:b/>
          <w:bCs/>
          <w:sz w:val="32"/>
          <w:szCs w:val="32"/>
          <w:lang w:val="kk-KZ"/>
        </w:rPr>
      </w:pPr>
      <w:r w:rsidRPr="00366FD0">
        <w:rPr>
          <w:b/>
          <w:bCs/>
          <w:color w:val="000000"/>
          <w:sz w:val="32"/>
          <w:szCs w:val="32"/>
          <w:lang w:val="kk-KZ"/>
        </w:rPr>
        <w:t>Журналист шығармашылығындағы сөз әдебі және бұқаралық ақпарат құралдары</w:t>
      </w:r>
    </w:p>
    <w:p w:rsidR="00D34E92" w:rsidRDefault="00D34E92" w:rsidP="00D34E92">
      <w:pPr>
        <w:jc w:val="center"/>
        <w:rPr>
          <w:b/>
          <w:bCs/>
          <w:sz w:val="28"/>
          <w:szCs w:val="28"/>
          <w:u w:val="single"/>
          <w:lang w:val="kk-KZ"/>
        </w:rPr>
      </w:pPr>
    </w:p>
    <w:p w:rsidR="00816356" w:rsidRPr="00816356" w:rsidRDefault="00816356" w:rsidP="00816356">
      <w:pPr>
        <w:ind w:firstLine="708"/>
        <w:jc w:val="both"/>
        <w:rPr>
          <w:sz w:val="28"/>
          <w:szCs w:val="28"/>
          <w:lang w:val="kk-KZ"/>
        </w:rPr>
      </w:pPr>
      <w:r w:rsidRPr="00816356">
        <w:rPr>
          <w:sz w:val="28"/>
          <w:szCs w:val="28"/>
          <w:lang w:val="kk-KZ"/>
        </w:rPr>
        <w:t xml:space="preserve">Тіл – халықтың сан ғасырлық санасы мен зердесінен сүзіліп өтіп, шыңдалудан танбаған, тарихтың жауындары мен дауылдарынан да желкенін жықпай өтіп, халықпен бірге жасасып келе жатқан құдіретті құбылыс, тақымына талайды басып, талайды шаңына көмген тарихтың өзі тәнті боларлық киелі қасиет. Өмірдің ажырамас арқау тіліне айналған тіл – сөйлеумен шектелмейді, әрбір қоғамдық өзгерулердің өнбойынан табылып, оның өркенді міндеттерін шешуге  құралы – үні де бола біледі, демек қоғаммен бірге дамиды, сол сындарлы сипаты арқылы тамырын байытады, қорын молайтады. Бұл – оның табиғи заңдылығы. Қазақ тілі қазақ халқының жан сезімін және рухани байлығын ғасырдан ғасырға жалғастырып келе жатыр. Сол байлыққа қол жеткізу үшін қазақтың тіл мәдениетін толық меңгеру қажет. Мемлекеттік тіл тағдыры – қазақ ұлтының да тағдыры. </w:t>
      </w:r>
    </w:p>
    <w:p w:rsidR="00816356" w:rsidRPr="00816356" w:rsidRDefault="00816356" w:rsidP="00816356">
      <w:pPr>
        <w:jc w:val="both"/>
        <w:rPr>
          <w:sz w:val="28"/>
          <w:szCs w:val="28"/>
          <w:lang w:val="kk-KZ"/>
        </w:rPr>
      </w:pPr>
      <w:r w:rsidRPr="00816356">
        <w:rPr>
          <w:sz w:val="28"/>
          <w:szCs w:val="28"/>
          <w:lang w:val="kk-KZ"/>
        </w:rPr>
        <w:t xml:space="preserve">    </w:t>
      </w:r>
      <w:r w:rsidRPr="00816356">
        <w:rPr>
          <w:sz w:val="28"/>
          <w:szCs w:val="28"/>
          <w:lang w:val="kk-KZ"/>
        </w:rPr>
        <w:tab/>
        <w:t xml:space="preserve"> Ғасырлардан ғасырларға ұласып келіп, бүгінде өз мұраларымызға айналған ғылым мен әдебиеттің, мәдениет пен өнердің жетістіктерін біз жалпыадамзаттық құндылықтар ретінде танимыз.  Қазақтың әдеби тілі стильдік жүйесі сараланған,  қалыптасқан тіл. Әр тілдің тек өзіне ғана тән заңдылықтары болады, соған сәйкес қазақ тілінің де өзіне тән сөйлеу заңдылықтары бар. Сөйлеу мәдениеті бүгін күн тәртібіне ерекше қойылуы керек, себебі сөздің дұрыс жазылуы, сөзді орнымен қолдану қандай сауаттылықты қажет етсе, дұрыс айту нормасы, сөйлеу мәдениеті де сондай сауаттылықты талап етеді. Тілдің табиғи заңдылығын бұзып сөйлеуге жол берілмеу керек. </w:t>
      </w:r>
    </w:p>
    <w:p w:rsidR="00816356" w:rsidRPr="00816356" w:rsidRDefault="00816356" w:rsidP="00816356">
      <w:pPr>
        <w:pStyle w:val="a3"/>
        <w:rPr>
          <w:sz w:val="28"/>
          <w:szCs w:val="28"/>
        </w:rPr>
      </w:pPr>
      <w:r w:rsidRPr="00816356">
        <w:rPr>
          <w:sz w:val="28"/>
          <w:szCs w:val="28"/>
        </w:rPr>
        <w:t xml:space="preserve">     Бұл тұрғыда бұқаралық ақпарат құралдарының атқарар жүгі орасан зор. БАҚ стилі, тілі журналистердің білімі мен мәдени деңгейіне тікелей байланысты. БАҚ арқылы төрткүл дүниеге тарап жататын тіл құдіретінің асқақтауы да әлсіреуі де – солардың арына сын. Ой дәлдігі, ой әсерлігі арқылы терең мағына танылады, ал сөз сазы, сөйлеу ырғағы мазмұнды оймен қоса тыңдаушысын баурап алуы – “өнер алды – қызыл тілдің” басты мақсатының бірі. Сөйлеу мәдениеті, жалпы БАҚ мәдениеті мәселесі онша жиі көтерілмей жүргені белгілі. Тіліміздің қоғамдық қызметінің арта түсуіне байланысты ол күн тәртібінен түспеуі керек. Себебі немқұрайлылық пен жауапсыздықтан, немесе білместіктен бе (өзге де себептерден) тіл нормасы сақталмауы байқалып қалуда. Оның бірі – ауызша сөйлеу мәдениетіне қатысты кемістіктер.  Қарапайым  сөйлеуші де, теле-радио журналистері мен хабар жүргізушілер де тіліміздің өз табиғатына сай айтылуына мән беруі тиіс. </w:t>
      </w:r>
    </w:p>
    <w:p w:rsidR="00816356" w:rsidRPr="00816356" w:rsidRDefault="00816356" w:rsidP="00816356">
      <w:pPr>
        <w:rPr>
          <w:sz w:val="28"/>
          <w:szCs w:val="28"/>
          <w:lang w:val="kk-KZ"/>
        </w:rPr>
      </w:pPr>
    </w:p>
    <w:p w:rsidR="008E47FE" w:rsidRPr="00816356" w:rsidRDefault="008E47FE">
      <w:pPr>
        <w:rPr>
          <w:sz w:val="28"/>
          <w:szCs w:val="28"/>
          <w:lang w:val="kk-KZ"/>
        </w:rPr>
      </w:pPr>
    </w:p>
    <w:sectPr w:rsidR="008E47FE" w:rsidRPr="008163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imes/Kazakh">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FBF"/>
    <w:rsid w:val="006C6FBF"/>
    <w:rsid w:val="00816356"/>
    <w:rsid w:val="008E47FE"/>
    <w:rsid w:val="00CE249F"/>
    <w:rsid w:val="00D34E9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E9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D34E92"/>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34E92"/>
    <w:rPr>
      <w:rFonts w:ascii="Times/Kazakh" w:eastAsia="Arial Unicode MS" w:hAnsi="Times/Kazakh" w:cs="Arial Unicode MS"/>
      <w:b/>
      <w:sz w:val="24"/>
      <w:szCs w:val="20"/>
      <w:lang w:eastAsia="ko-KR"/>
    </w:rPr>
  </w:style>
  <w:style w:type="paragraph" w:styleId="a3">
    <w:name w:val="Subtitle"/>
    <w:basedOn w:val="a"/>
    <w:link w:val="a4"/>
    <w:qFormat/>
    <w:rsid w:val="00816356"/>
    <w:pPr>
      <w:jc w:val="both"/>
    </w:pPr>
    <w:rPr>
      <w:sz w:val="30"/>
      <w:lang w:val="kk-KZ"/>
    </w:rPr>
  </w:style>
  <w:style w:type="character" w:customStyle="1" w:styleId="a4">
    <w:name w:val="Подзаголовок Знак"/>
    <w:basedOn w:val="a0"/>
    <w:link w:val="a3"/>
    <w:rsid w:val="00816356"/>
    <w:rPr>
      <w:rFonts w:ascii="Times New Roman" w:eastAsia="Times New Roman" w:hAnsi="Times New Roman" w:cs="Times New Roman"/>
      <w:sz w:val="30"/>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E9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D34E92"/>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34E92"/>
    <w:rPr>
      <w:rFonts w:ascii="Times/Kazakh" w:eastAsia="Arial Unicode MS" w:hAnsi="Times/Kazakh" w:cs="Arial Unicode MS"/>
      <w:b/>
      <w:sz w:val="24"/>
      <w:szCs w:val="20"/>
      <w:lang w:eastAsia="ko-KR"/>
    </w:rPr>
  </w:style>
  <w:style w:type="paragraph" w:styleId="a3">
    <w:name w:val="Subtitle"/>
    <w:basedOn w:val="a"/>
    <w:link w:val="a4"/>
    <w:qFormat/>
    <w:rsid w:val="00816356"/>
    <w:pPr>
      <w:jc w:val="both"/>
    </w:pPr>
    <w:rPr>
      <w:sz w:val="30"/>
      <w:lang w:val="kk-KZ"/>
    </w:rPr>
  </w:style>
  <w:style w:type="character" w:customStyle="1" w:styleId="a4">
    <w:name w:val="Подзаголовок Знак"/>
    <w:basedOn w:val="a0"/>
    <w:link w:val="a3"/>
    <w:rsid w:val="00816356"/>
    <w:rPr>
      <w:rFonts w:ascii="Times New Roman" w:eastAsia="Times New Roman" w:hAnsi="Times New Roman" w:cs="Times New Roman"/>
      <w:sz w:val="30"/>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2014-01-03T12:18:00Z</dcterms:created>
  <dcterms:modified xsi:type="dcterms:W3CDTF">2014-01-04T09:50:00Z</dcterms:modified>
</cp:coreProperties>
</file>